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EC62" w14:textId="77777777" w:rsidR="00E90D3B" w:rsidRPr="004F6979" w:rsidRDefault="00000000">
      <w:pPr>
        <w:pStyle w:val="Title"/>
        <w:rPr>
          <w:b/>
          <w:bCs/>
        </w:rPr>
      </w:pPr>
      <w:r w:rsidRPr="004F6979">
        <w:rPr>
          <w:b/>
          <w:bCs/>
          <w:color w:val="F04B54"/>
          <w:w w:val="105"/>
        </w:rPr>
        <w:t>Додаток</w:t>
      </w:r>
      <w:r w:rsidRPr="004F6979">
        <w:rPr>
          <w:b/>
          <w:bCs/>
          <w:color w:val="F04B54"/>
          <w:spacing w:val="1"/>
          <w:w w:val="105"/>
        </w:rPr>
        <w:t xml:space="preserve"> </w:t>
      </w:r>
      <w:r w:rsidRPr="004F6979">
        <w:rPr>
          <w:b/>
          <w:bCs/>
          <w:color w:val="F04B54"/>
          <w:w w:val="105"/>
        </w:rPr>
        <w:t>30</w:t>
      </w:r>
      <w:r w:rsidRPr="004F6979">
        <w:rPr>
          <w:b/>
          <w:bCs/>
          <w:color w:val="F04B54"/>
          <w:spacing w:val="1"/>
          <w:w w:val="105"/>
        </w:rPr>
        <w:t xml:space="preserve"> </w:t>
      </w:r>
      <w:r w:rsidRPr="004F6979">
        <w:rPr>
          <w:b/>
          <w:bCs/>
          <w:color w:val="F04B54"/>
          <w:w w:val="105"/>
        </w:rPr>
        <w:t>—</w:t>
      </w:r>
      <w:r w:rsidRPr="004F6979">
        <w:rPr>
          <w:b/>
          <w:bCs/>
          <w:color w:val="F04B54"/>
          <w:spacing w:val="1"/>
          <w:w w:val="105"/>
        </w:rPr>
        <w:t xml:space="preserve"> </w:t>
      </w:r>
      <w:r w:rsidRPr="004F6979">
        <w:rPr>
          <w:b/>
          <w:bCs/>
          <w:color w:val="F04B54"/>
          <w:w w:val="105"/>
        </w:rPr>
        <w:t>Вступ</w:t>
      </w:r>
      <w:r w:rsidRPr="004F6979">
        <w:rPr>
          <w:b/>
          <w:bCs/>
          <w:color w:val="F04B54"/>
          <w:spacing w:val="2"/>
          <w:w w:val="105"/>
        </w:rPr>
        <w:t xml:space="preserve"> </w:t>
      </w:r>
      <w:r w:rsidRPr="004F6979">
        <w:rPr>
          <w:b/>
          <w:bCs/>
          <w:color w:val="F04B54"/>
          <w:w w:val="105"/>
        </w:rPr>
        <w:t>та</w:t>
      </w:r>
      <w:r w:rsidRPr="004F6979">
        <w:rPr>
          <w:b/>
          <w:bCs/>
          <w:color w:val="F04B54"/>
          <w:spacing w:val="1"/>
          <w:w w:val="105"/>
        </w:rPr>
        <w:t xml:space="preserve"> </w:t>
      </w:r>
      <w:r w:rsidRPr="004F6979">
        <w:rPr>
          <w:b/>
          <w:bCs/>
          <w:color w:val="F04B54"/>
          <w:w w:val="105"/>
        </w:rPr>
        <w:t>висновки</w:t>
      </w:r>
      <w:r w:rsidRPr="004F6979">
        <w:rPr>
          <w:b/>
          <w:bCs/>
          <w:color w:val="F04B54"/>
          <w:spacing w:val="1"/>
          <w:w w:val="105"/>
        </w:rPr>
        <w:t xml:space="preserve"> </w:t>
      </w:r>
      <w:r w:rsidRPr="004F6979">
        <w:rPr>
          <w:b/>
          <w:bCs/>
          <w:color w:val="F04B54"/>
          <w:w w:val="105"/>
        </w:rPr>
        <w:t>до</w:t>
      </w:r>
      <w:r w:rsidRPr="004F6979">
        <w:rPr>
          <w:b/>
          <w:bCs/>
          <w:color w:val="F04B54"/>
          <w:spacing w:val="2"/>
          <w:w w:val="105"/>
        </w:rPr>
        <w:t xml:space="preserve"> </w:t>
      </w:r>
      <w:r w:rsidRPr="004F6979">
        <w:rPr>
          <w:b/>
          <w:bCs/>
          <w:color w:val="F04B54"/>
          <w:spacing w:val="-2"/>
          <w:w w:val="105"/>
        </w:rPr>
        <w:t>опитування</w:t>
      </w:r>
    </w:p>
    <w:p w14:paraId="10E75F85" w14:textId="4D858D16" w:rsidR="00E90D3B" w:rsidRDefault="00E90D3B">
      <w:pPr>
        <w:pStyle w:val="BodyText"/>
        <w:spacing w:before="9"/>
        <w:ind w:left="0"/>
        <w:rPr>
          <w:sz w:val="13"/>
        </w:rPr>
      </w:pPr>
    </w:p>
    <w:p w14:paraId="174824B8" w14:textId="77777777" w:rsidR="00E90D3B" w:rsidRDefault="00000000">
      <w:pPr>
        <w:pStyle w:val="BodyText"/>
        <w:spacing w:before="219"/>
      </w:pPr>
      <w:r>
        <w:rPr>
          <w:color w:val="231F20"/>
        </w:rPr>
        <w:t xml:space="preserve">Вітаємо вас на опитуванні щодо </w:t>
      </w:r>
      <w:r>
        <w:rPr>
          <w:color w:val="231F20"/>
          <w:spacing w:val="-2"/>
        </w:rPr>
        <w:t>[ВСТАВИТИ].</w:t>
      </w:r>
    </w:p>
    <w:p w14:paraId="45B5718C" w14:textId="77777777" w:rsidR="00E90D3B" w:rsidRDefault="00000000">
      <w:pPr>
        <w:pStyle w:val="BodyText"/>
        <w:spacing w:line="475" w:lineRule="auto"/>
        <w:ind w:right="1596"/>
      </w:pPr>
      <w:r>
        <w:rPr>
          <w:color w:val="231F20"/>
        </w:rPr>
        <w:t>Це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опитування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займе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[ВСТАВИТИ]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хвилин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складається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запитань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[ВСТАВИТИ]. Ми хотіли б зрозуміти [ВСТАВИТИ].</w:t>
      </w:r>
    </w:p>
    <w:p w14:paraId="5CD1E55E" w14:textId="77777777" w:rsidR="00E90D3B" w:rsidRDefault="00000000">
      <w:pPr>
        <w:pStyle w:val="BodyText"/>
        <w:spacing w:before="2" w:line="235" w:lineRule="auto"/>
      </w:pPr>
      <w:r>
        <w:rPr>
          <w:color w:val="231F20"/>
        </w:rPr>
        <w:t>Ваші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покращити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спосіб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вирішення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питань.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Дякуємо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в </w:t>
      </w:r>
      <w:r>
        <w:rPr>
          <w:color w:val="231F20"/>
          <w:spacing w:val="-2"/>
        </w:rPr>
        <w:t>опитуванні.</w:t>
      </w:r>
    </w:p>
    <w:p w14:paraId="7B593B5C" w14:textId="77777777" w:rsidR="00E90D3B" w:rsidRDefault="00000000">
      <w:pPr>
        <w:pStyle w:val="BodyText"/>
      </w:pPr>
      <w:r>
        <w:rPr>
          <w:color w:val="231F20"/>
        </w:rPr>
        <w:t xml:space="preserve">Починайте опитування, коли буде достатньо часу, щоб завершити його без </w:t>
      </w:r>
      <w:r>
        <w:rPr>
          <w:color w:val="231F20"/>
          <w:spacing w:val="-2"/>
        </w:rPr>
        <w:t>перешкод.</w:t>
      </w:r>
    </w:p>
    <w:p w14:paraId="29472E10" w14:textId="77777777" w:rsidR="00E90D3B" w:rsidRDefault="00000000">
      <w:pPr>
        <w:pStyle w:val="BodyText"/>
        <w:spacing w:before="244" w:line="235" w:lineRule="auto"/>
        <w:ind w:right="909"/>
      </w:pPr>
      <w:r>
        <w:rPr>
          <w:color w:val="231F20"/>
        </w:rPr>
        <w:t>Це опитування є анонімним. Ми не будемо запитувати ваше ім'я чи адресу. Ми об'єднаємо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отримаємо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багатьох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інших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учасників,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будемо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надійно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зберігати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їх.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 майбутньому ваші відповіді можуть бути використані для вирішення виявлених [ВСТАВИТИ], але ваші відповіді буде неможливо відрізнити від інших.</w:t>
      </w:r>
    </w:p>
    <w:p w14:paraId="2ABED62F" w14:textId="77777777" w:rsidR="00E90D3B" w:rsidRDefault="00000000">
      <w:pPr>
        <w:pStyle w:val="BodyText"/>
        <w:spacing w:line="475" w:lineRule="auto"/>
        <w:ind w:right="1254"/>
      </w:pPr>
      <w:r>
        <w:rPr>
          <w:color w:val="231F20"/>
        </w:rPr>
        <w:t>Ви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можете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припинити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відповідати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запитання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будь-якої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миті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пояснення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причини. Будь ласка, зверніться до [ВСТАВИТИ], якщо питання викликають труднощі.</w:t>
      </w:r>
    </w:p>
    <w:p w14:paraId="487C352E" w14:textId="77777777" w:rsidR="00F042B6" w:rsidRPr="00473CB2" w:rsidRDefault="00F042B6" w:rsidP="00F042B6">
      <w:pPr>
        <w:pBdr>
          <w:bottom w:val="single" w:sz="12" w:space="1" w:color="auto"/>
        </w:pBdr>
        <w:spacing w:before="100" w:beforeAutospacing="1" w:after="100" w:afterAutospacing="1" w:line="276" w:lineRule="auto"/>
        <w:ind w:left="113"/>
        <w:rPr>
          <w:rFonts w:ascii="Open Sans" w:eastAsia="Times New Roman" w:hAnsi="Open Sans" w:cs="Open Sans"/>
          <w:sz w:val="18"/>
          <w:szCs w:val="18"/>
          <w:lang w:val="fr-CA" w:eastAsia="en-GB"/>
        </w:rPr>
      </w:pPr>
    </w:p>
    <w:p w14:paraId="0032FDEC" w14:textId="77777777" w:rsidR="00E90D3B" w:rsidRDefault="00E90D3B">
      <w:pPr>
        <w:pStyle w:val="BodyText"/>
        <w:spacing w:before="125"/>
        <w:ind w:left="0"/>
      </w:pPr>
    </w:p>
    <w:p w14:paraId="3F43EAC6" w14:textId="77777777" w:rsidR="00E90D3B" w:rsidRDefault="00000000">
      <w:pPr>
        <w:pStyle w:val="BodyText"/>
        <w:spacing w:before="0"/>
      </w:pPr>
      <w:r>
        <w:rPr>
          <w:color w:val="231F20"/>
        </w:rPr>
        <w:t xml:space="preserve">Подяка та подальші </w:t>
      </w:r>
      <w:r>
        <w:rPr>
          <w:color w:val="231F20"/>
          <w:spacing w:val="-2"/>
        </w:rPr>
        <w:t>кроки.</w:t>
      </w:r>
    </w:p>
    <w:p w14:paraId="2B9295EF" w14:textId="77777777" w:rsidR="00E90D3B" w:rsidRDefault="00000000">
      <w:pPr>
        <w:pStyle w:val="BodyText"/>
      </w:pPr>
      <w:r>
        <w:rPr>
          <w:color w:val="231F20"/>
        </w:rPr>
        <w:t xml:space="preserve">Дякуємо, що взяли участь в опитуванні. Ваші відповіді допоможуть нам </w:t>
      </w:r>
      <w:r>
        <w:rPr>
          <w:color w:val="231F20"/>
          <w:spacing w:val="-2"/>
        </w:rPr>
        <w:t>[ВСТАВИТИ].</w:t>
      </w:r>
    </w:p>
    <w:p w14:paraId="318EB82F" w14:textId="77777777" w:rsidR="00E90D3B" w:rsidRDefault="00000000">
      <w:pPr>
        <w:pStyle w:val="BodyText"/>
        <w:spacing w:before="243" w:line="235" w:lineRule="auto"/>
      </w:pP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виникли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опитування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підняло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складні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питання,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хотіли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 обговорити, будь ласка, зв'яжіться з нами за цими контактами: [ВСТАВИТИ]</w:t>
      </w:r>
    </w:p>
    <w:p w14:paraId="4B3CAC0E" w14:textId="77777777" w:rsidR="00E90D3B" w:rsidRDefault="00000000">
      <w:pPr>
        <w:pStyle w:val="BodyText"/>
        <w:spacing w:line="475" w:lineRule="auto"/>
        <w:ind w:right="1254"/>
      </w:pP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зацікавлені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кілька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джерел,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допомогти: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[ВСТАВИТИ] Не розголошуйте жодної інформації, яку ви </w:t>
      </w:r>
      <w:proofErr w:type="spellStart"/>
      <w:r>
        <w:rPr>
          <w:color w:val="231F20"/>
        </w:rPr>
        <w:t>надасте</w:t>
      </w:r>
      <w:proofErr w:type="spellEnd"/>
      <w:r>
        <w:rPr>
          <w:color w:val="231F20"/>
        </w:rPr>
        <w:t xml:space="preserve"> під час співбесіди.</w:t>
      </w:r>
    </w:p>
    <w:p w14:paraId="71A16BC6" w14:textId="77777777" w:rsidR="00E90D3B" w:rsidRDefault="00000000">
      <w:pPr>
        <w:pStyle w:val="BodyText"/>
        <w:spacing w:before="3" w:line="235" w:lineRule="auto"/>
        <w:ind w:right="113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подавати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особистої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документі,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підготуємо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основі цієї розмови. Я буду ставитися до всього, що ви скажете сьогодні, з повагою і поширюватиму ваші відповіді лише як зведені відповіді всіх людей, яких ми опитали. Крім того, прошу вас зберігати конфіденційність з вашого боку.</w:t>
      </w:r>
    </w:p>
    <w:p w14:paraId="58B09133" w14:textId="77777777" w:rsidR="00E90D3B" w:rsidRDefault="00000000">
      <w:pPr>
        <w:pStyle w:val="BodyText"/>
      </w:pPr>
      <w:r>
        <w:rPr>
          <w:color w:val="231F20"/>
        </w:rPr>
        <w:t xml:space="preserve">З вашого дозволу, (оберіть один з двох варіантів, перелічених </w:t>
      </w:r>
      <w:r>
        <w:rPr>
          <w:color w:val="231F20"/>
          <w:spacing w:val="-2"/>
        </w:rPr>
        <w:t>нижче):</w:t>
      </w:r>
    </w:p>
    <w:p w14:paraId="08BF3E8D" w14:textId="77777777" w:rsidR="00E90D3B" w:rsidRDefault="00E90D3B">
      <w:pPr>
        <w:pStyle w:val="BodyText"/>
        <w:spacing w:before="129"/>
        <w:ind w:left="0"/>
      </w:pPr>
    </w:p>
    <w:p w14:paraId="2BCF65B7" w14:textId="77777777" w:rsidR="00E90D3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1079"/>
        <w:rPr>
          <w:sz w:val="18"/>
        </w:rPr>
      </w:pPr>
      <w:r>
        <w:rPr>
          <w:color w:val="231F20"/>
          <w:sz w:val="18"/>
        </w:rPr>
        <w:t>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робитиму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нотатки,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щоб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упустити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ваші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слова,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але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фіксуватиму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жодної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особистої інформації. Чи згодні ви з тим, що я буду робити нотатки під час нашої обговорення?</w:t>
      </w:r>
    </w:p>
    <w:p w14:paraId="4E7DE3B0" w14:textId="7EB6AAA7" w:rsidR="00E90D3B" w:rsidRDefault="004F6979">
      <w:pPr>
        <w:pStyle w:val="BodyText"/>
        <w:spacing w:before="37" w:line="520" w:lineRule="exact"/>
        <w:ind w:left="567" w:right="7377"/>
      </w:pPr>
      <w:sdt>
        <w:sdtPr>
          <w:rPr>
            <w:rFonts w:ascii="Open Sans" w:hAnsi="Open Sans" w:cs="Open Sans"/>
          </w:rPr>
          <w:id w:val="1086257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-6"/>
        </w:rPr>
        <w:t xml:space="preserve"> </w:t>
      </w:r>
      <w:r w:rsidR="00000000">
        <w:rPr>
          <w:color w:val="231F20"/>
        </w:rPr>
        <w:t>Так</w:t>
      </w:r>
      <w:r w:rsidR="00000000">
        <w:rPr>
          <w:color w:val="231F20"/>
          <w:spacing w:val="74"/>
        </w:rPr>
        <w:t xml:space="preserve"> </w:t>
      </w:r>
      <w:sdt>
        <w:sdtPr>
          <w:rPr>
            <w:rFonts w:ascii="Open Sans" w:hAnsi="Open Sans" w:cs="Open Sans"/>
          </w:rPr>
          <w:id w:val="1852768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-6"/>
        </w:rPr>
        <w:t xml:space="preserve"> </w:t>
      </w:r>
      <w:r w:rsidR="00000000">
        <w:rPr>
          <w:color w:val="231F20"/>
        </w:rPr>
        <w:t xml:space="preserve">Ні </w:t>
      </w:r>
      <w:r w:rsidR="00000000">
        <w:rPr>
          <w:color w:val="231F20"/>
          <w:spacing w:val="-4"/>
        </w:rPr>
        <w:t>АБО</w:t>
      </w:r>
    </w:p>
    <w:p w14:paraId="4E94B858" w14:textId="77777777" w:rsidR="00E90D3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43" w:line="254" w:lineRule="auto"/>
        <w:rPr>
          <w:sz w:val="18"/>
        </w:rPr>
      </w:pPr>
      <w:r>
        <w:rPr>
          <w:color w:val="231F20"/>
          <w:sz w:val="18"/>
        </w:rPr>
        <w:t xml:space="preserve">(За бажанням) Я хотів би зробити аудіозапис інтерв'ю, щоб нічого не пропустити. Я </w:t>
      </w:r>
      <w:proofErr w:type="spellStart"/>
      <w:r>
        <w:rPr>
          <w:color w:val="231F20"/>
          <w:sz w:val="18"/>
        </w:rPr>
        <w:t>запишу</w:t>
      </w:r>
      <w:proofErr w:type="spellEnd"/>
      <w:r>
        <w:rPr>
          <w:color w:val="231F20"/>
          <w:sz w:val="18"/>
        </w:rPr>
        <w:t xml:space="preserve"> ваші відповіді за допомогою планшета/телефону. Інформація з планшета/телефону буде завантажена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захищений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комп'ютер.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жодному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разі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ваша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інформація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буде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прив'язана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</w:t>
      </w:r>
    </w:p>
    <w:p w14:paraId="3A70E6E7" w14:textId="77777777" w:rsidR="00E90D3B" w:rsidRDefault="00E90D3B">
      <w:pPr>
        <w:spacing w:line="254" w:lineRule="auto"/>
        <w:rPr>
          <w:sz w:val="18"/>
        </w:rPr>
        <w:sectPr w:rsidR="00E90D3B">
          <w:footerReference w:type="default" r:id="rId7"/>
          <w:type w:val="continuous"/>
          <w:pgSz w:w="11910" w:h="16840"/>
          <w:pgMar w:top="1240" w:right="1300" w:bottom="840" w:left="1300" w:header="0" w:footer="648" w:gutter="0"/>
          <w:pgNumType w:start="75"/>
          <w:cols w:space="720"/>
        </w:sectPr>
      </w:pPr>
    </w:p>
    <w:p w14:paraId="18570B14" w14:textId="77777777" w:rsidR="00E90D3B" w:rsidRDefault="00000000">
      <w:pPr>
        <w:pStyle w:val="BodyText"/>
        <w:spacing w:before="75" w:line="254" w:lineRule="auto"/>
        <w:ind w:left="567" w:right="113"/>
      </w:pPr>
      <w:r>
        <w:rPr>
          <w:color w:val="231F20"/>
        </w:rPr>
        <w:lastRenderedPageBreak/>
        <w:t>вашого імені або іншої особистої інформації, що ідентифікує вас. Планшет/телефон, на якому записано ваш голос, буде віднесено до захищеної кімнати, яка буде замкнена і доступна лише для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дослідницької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групи.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записи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будуть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транскрибовані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збережені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вигляді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комп'ютерних файлів, після чого </w:t>
      </w:r>
      <w:proofErr w:type="spellStart"/>
      <w:r>
        <w:rPr>
          <w:color w:val="231F20"/>
        </w:rPr>
        <w:t>аудіофайли</w:t>
      </w:r>
      <w:proofErr w:type="spellEnd"/>
      <w:r>
        <w:rPr>
          <w:color w:val="231F20"/>
        </w:rPr>
        <w:t xml:space="preserve"> з вашим голосом будуть знищені. Чи згодні ви на те, щоб я записував ваші відповіді?</w:t>
      </w:r>
    </w:p>
    <w:p w14:paraId="5E50CBF7" w14:textId="77777777" w:rsidR="00E90D3B" w:rsidRDefault="00E90D3B">
      <w:pPr>
        <w:pStyle w:val="BodyText"/>
        <w:spacing w:before="15"/>
        <w:ind w:left="0"/>
      </w:pPr>
    </w:p>
    <w:p w14:paraId="5CADAA6E" w14:textId="765D55B1" w:rsidR="00E90D3B" w:rsidRDefault="004F6979">
      <w:pPr>
        <w:pStyle w:val="BodyText"/>
        <w:spacing w:before="0"/>
        <w:ind w:left="567"/>
      </w:pPr>
      <w:sdt>
        <w:sdtPr>
          <w:rPr>
            <w:rFonts w:ascii="Open Sans" w:hAnsi="Open Sans" w:cs="Open Sans"/>
          </w:rPr>
          <w:id w:val="-1196918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1"/>
        </w:rPr>
        <w:t xml:space="preserve"> </w:t>
      </w:r>
      <w:r w:rsidR="00000000">
        <w:rPr>
          <w:color w:val="231F20"/>
        </w:rPr>
        <w:t>Так</w:t>
      </w:r>
      <w:r w:rsidR="00000000">
        <w:rPr>
          <w:color w:val="231F20"/>
          <w:spacing w:val="70"/>
          <w:w w:val="150"/>
        </w:rPr>
        <w:t xml:space="preserve"> </w:t>
      </w:r>
      <w:sdt>
        <w:sdtPr>
          <w:rPr>
            <w:rFonts w:ascii="Open Sans" w:hAnsi="Open Sans" w:cs="Open Sans"/>
          </w:rPr>
          <w:id w:val="670144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Times New Roman" w:hAnsi="Times New Roman"/>
          <w:color w:val="231F20"/>
          <w:spacing w:val="1"/>
        </w:rPr>
        <w:t xml:space="preserve"> </w:t>
      </w:r>
      <w:r w:rsidR="00000000">
        <w:rPr>
          <w:color w:val="231F20"/>
          <w:spacing w:val="-5"/>
        </w:rPr>
        <w:t>Ні</w:t>
      </w:r>
    </w:p>
    <w:p w14:paraId="0D7026CA" w14:textId="77777777" w:rsidR="00E90D3B" w:rsidRDefault="00000000">
      <w:pPr>
        <w:pStyle w:val="BodyText"/>
        <w:tabs>
          <w:tab w:val="left" w:pos="1902"/>
          <w:tab w:val="left" w:pos="2289"/>
          <w:tab w:val="left" w:pos="2915"/>
        </w:tabs>
        <w:spacing w:before="175"/>
        <w:rPr>
          <w:rFonts w:ascii="Times New Roman" w:hAnsi="Times New Roman"/>
        </w:rPr>
      </w:pPr>
      <w:r>
        <w:rPr>
          <w:color w:val="231F20"/>
        </w:rPr>
        <w:t xml:space="preserve">Дата співбесіди: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28CCB48" w14:textId="77777777" w:rsidR="00E90D3B" w:rsidRDefault="00E90D3B">
      <w:pPr>
        <w:pStyle w:val="BodyText"/>
        <w:spacing w:before="53"/>
        <w:ind w:left="0"/>
        <w:rPr>
          <w:rFonts w:ascii="Times New Roman"/>
        </w:rPr>
      </w:pPr>
    </w:p>
    <w:p w14:paraId="0E5F4FF8" w14:textId="231073FF" w:rsidR="00E90D3B" w:rsidRDefault="00000000">
      <w:pPr>
        <w:pStyle w:val="BodyText"/>
        <w:spacing w:before="0"/>
      </w:pPr>
      <w:r>
        <w:rPr>
          <w:color w:val="231F20"/>
        </w:rPr>
        <w:t>Чи необхідний переклад під час співбесіди:</w:t>
      </w:r>
      <w:r>
        <w:rPr>
          <w:color w:val="231F20"/>
          <w:spacing w:val="70"/>
          <w:w w:val="150"/>
        </w:rPr>
        <w:t xml:space="preserve"> </w:t>
      </w:r>
      <w:sdt>
        <w:sdtPr>
          <w:rPr>
            <w:rFonts w:ascii="Open Sans" w:hAnsi="Open Sans" w:cs="Open Sans"/>
          </w:rPr>
          <w:id w:val="8465206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979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70"/>
          <w:w w:val="150"/>
        </w:rPr>
        <w:t xml:space="preserve"> </w:t>
      </w:r>
      <w:sdt>
        <w:sdtPr>
          <w:rPr>
            <w:rFonts w:ascii="Open Sans" w:hAnsi="Open Sans" w:cs="Open Sans"/>
          </w:rPr>
          <w:id w:val="-67140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979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  <w:spacing w:val="1"/>
        </w:rPr>
        <w:t xml:space="preserve"> </w:t>
      </w:r>
      <w:r>
        <w:rPr>
          <w:color w:val="231F20"/>
          <w:spacing w:val="-5"/>
        </w:rPr>
        <w:t>Ні</w:t>
      </w:r>
    </w:p>
    <w:p w14:paraId="798B8327" w14:textId="1F8866CD" w:rsidR="00E90D3B" w:rsidRDefault="00000000">
      <w:pPr>
        <w:pStyle w:val="BodyText"/>
        <w:tabs>
          <w:tab w:val="left" w:pos="4449"/>
          <w:tab w:val="left" w:pos="7204"/>
        </w:tabs>
        <w:spacing w:before="239" w:line="494" w:lineRule="auto"/>
        <w:ind w:right="1505"/>
      </w:pPr>
      <w:r>
        <w:rPr>
          <w:color w:val="231F20"/>
        </w:rPr>
        <w:t xml:space="preserve">Якщо так, то переклад був з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(мови) на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color w:val="231F20"/>
        </w:rPr>
        <w:t>(мову) Стать ключового інформанта:</w:t>
      </w:r>
      <w:r>
        <w:rPr>
          <w:color w:val="231F20"/>
          <w:spacing w:val="80"/>
        </w:rPr>
        <w:t xml:space="preserve"> </w:t>
      </w:r>
      <w:sdt>
        <w:sdtPr>
          <w:rPr>
            <w:rFonts w:ascii="Open Sans" w:hAnsi="Open Sans" w:cs="Open Sans"/>
          </w:rPr>
          <w:id w:val="2405390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979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Чоловіча</w:t>
      </w:r>
      <w:r>
        <w:rPr>
          <w:color w:val="231F20"/>
          <w:spacing w:val="80"/>
        </w:rPr>
        <w:t xml:space="preserve"> </w:t>
      </w:r>
      <w:sdt>
        <w:sdtPr>
          <w:rPr>
            <w:rFonts w:ascii="Open Sans" w:hAnsi="Open Sans" w:cs="Open Sans"/>
          </w:rPr>
          <w:id w:val="113784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979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Жіноча</w:t>
      </w:r>
    </w:p>
    <w:p w14:paraId="783379DB" w14:textId="77777777" w:rsidR="00E90D3B" w:rsidRPr="00F042B6" w:rsidRDefault="00000000">
      <w:pPr>
        <w:pStyle w:val="BodyText"/>
        <w:spacing w:before="185"/>
        <w:rPr>
          <w:b/>
          <w:bCs/>
        </w:rPr>
      </w:pPr>
      <w:r w:rsidRPr="00F042B6">
        <w:rPr>
          <w:b/>
          <w:bCs/>
          <w:color w:val="231F20"/>
          <w:w w:val="105"/>
        </w:rPr>
        <w:t>СЦЕНАРІЙ</w:t>
      </w:r>
      <w:r w:rsidRPr="00F042B6">
        <w:rPr>
          <w:b/>
          <w:bCs/>
          <w:color w:val="231F20"/>
          <w:spacing w:val="-3"/>
          <w:w w:val="105"/>
        </w:rPr>
        <w:t xml:space="preserve"> </w:t>
      </w:r>
      <w:r w:rsidRPr="00F042B6">
        <w:rPr>
          <w:b/>
          <w:bCs/>
          <w:color w:val="231F20"/>
          <w:spacing w:val="-2"/>
          <w:w w:val="105"/>
        </w:rPr>
        <w:t>ЗАВЕРШЕННЯ:</w:t>
      </w:r>
    </w:p>
    <w:p w14:paraId="69D6CF27" w14:textId="77777777" w:rsidR="00E90D3B" w:rsidRDefault="00000000">
      <w:pPr>
        <w:pStyle w:val="BodyText"/>
        <w:spacing w:before="179" w:line="235" w:lineRule="auto"/>
      </w:pPr>
      <w:r>
        <w:rPr>
          <w:color w:val="231F20"/>
        </w:rPr>
        <w:t>Це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питання,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мене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вас.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Перш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ніж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завершимо,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щось,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хотіли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 додати? Або у вас є якісь запитання до мене?</w:t>
      </w:r>
    </w:p>
    <w:p w14:paraId="70D5EA19" w14:textId="77777777" w:rsidR="00E90D3B" w:rsidRDefault="00000000">
      <w:pPr>
        <w:pStyle w:val="BodyText"/>
        <w:spacing w:before="244" w:line="235" w:lineRule="auto"/>
      </w:pPr>
      <w:r>
        <w:rPr>
          <w:color w:val="231F20"/>
        </w:rPr>
        <w:t>Як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вже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казав/-ла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початку,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відповідями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інших,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зрозуміти </w:t>
      </w:r>
      <w:r>
        <w:rPr>
          <w:color w:val="231F20"/>
          <w:spacing w:val="-2"/>
        </w:rPr>
        <w:t>[ВСТАВИТИ].</w:t>
      </w:r>
    </w:p>
    <w:p w14:paraId="5982C69A" w14:textId="77777777" w:rsidR="00E90D3B" w:rsidRDefault="00000000">
      <w:pPr>
        <w:pStyle w:val="BodyText"/>
        <w:spacing w:before="244" w:line="235" w:lineRule="auto"/>
        <w:ind w:right="216"/>
      </w:pPr>
      <w:r>
        <w:rPr>
          <w:color w:val="231F20"/>
        </w:rPr>
        <w:t>Як ми домовлялися, я вживатиму заходів, щоб зберегти конфіденційність будь-якої інформації, яку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ви </w:t>
      </w:r>
      <w:proofErr w:type="spellStart"/>
      <w:r>
        <w:rPr>
          <w:color w:val="231F20"/>
        </w:rPr>
        <w:t>надасте</w:t>
      </w:r>
      <w:proofErr w:type="spellEnd"/>
      <w:r>
        <w:rPr>
          <w:color w:val="231F20"/>
        </w:rPr>
        <w:t xml:space="preserve"> під час співбесіди. Будь ласка, пам'ятайте, що принцип конфіденційності має так само дотримуватися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боку.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когось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виникнуть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захоче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додаткову інформацію щодо оцінювання, можете звертатися до мене.</w:t>
      </w:r>
    </w:p>
    <w:p w14:paraId="0909F62A" w14:textId="77777777" w:rsidR="00E90D3B" w:rsidRDefault="00000000">
      <w:pPr>
        <w:pStyle w:val="BodyText"/>
      </w:pPr>
      <w:r>
        <w:rPr>
          <w:color w:val="231F20"/>
        </w:rPr>
        <w:t xml:space="preserve">ДЯКУЮ </w:t>
      </w:r>
      <w:r>
        <w:rPr>
          <w:color w:val="231F20"/>
          <w:spacing w:val="-4"/>
        </w:rPr>
        <w:t>ВАМ!</w:t>
      </w:r>
    </w:p>
    <w:sectPr w:rsidR="00E90D3B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34475" w14:textId="77777777" w:rsidR="008B3FBC" w:rsidRDefault="008B3FBC">
      <w:r>
        <w:separator/>
      </w:r>
    </w:p>
  </w:endnote>
  <w:endnote w:type="continuationSeparator" w:id="0">
    <w:p w14:paraId="57F3DE88" w14:textId="77777777" w:rsidR="008B3FBC" w:rsidRDefault="008B3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50731" w14:textId="2F15518B" w:rsidR="00E90D3B" w:rsidRDefault="00E90D3B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4C790" w14:textId="77777777" w:rsidR="008B3FBC" w:rsidRDefault="008B3FBC">
      <w:r>
        <w:separator/>
      </w:r>
    </w:p>
  </w:footnote>
  <w:footnote w:type="continuationSeparator" w:id="0">
    <w:p w14:paraId="04E83E41" w14:textId="77777777" w:rsidR="008B3FBC" w:rsidRDefault="008B3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196ABF"/>
    <w:multiLevelType w:val="hybridMultilevel"/>
    <w:tmpl w:val="FAC28C94"/>
    <w:lvl w:ilvl="0" w:tplc="B3069A1A">
      <w:start w:val="1"/>
      <w:numFmt w:val="decimal"/>
      <w:lvlText w:val="%1."/>
      <w:lvlJc w:val="left"/>
      <w:pPr>
        <w:ind w:left="567" w:hanging="27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821258A2">
      <w:numFmt w:val="bullet"/>
      <w:lvlText w:val="•"/>
      <w:lvlJc w:val="left"/>
      <w:pPr>
        <w:ind w:left="1434" w:hanging="270"/>
      </w:pPr>
      <w:rPr>
        <w:rFonts w:hint="default"/>
        <w:lang w:val="uk-UA" w:eastAsia="en-US" w:bidi="ar-SA"/>
      </w:rPr>
    </w:lvl>
    <w:lvl w:ilvl="2" w:tplc="A8F8C554">
      <w:numFmt w:val="bullet"/>
      <w:lvlText w:val="•"/>
      <w:lvlJc w:val="left"/>
      <w:pPr>
        <w:ind w:left="2309" w:hanging="270"/>
      </w:pPr>
      <w:rPr>
        <w:rFonts w:hint="default"/>
        <w:lang w:val="uk-UA" w:eastAsia="en-US" w:bidi="ar-SA"/>
      </w:rPr>
    </w:lvl>
    <w:lvl w:ilvl="3" w:tplc="B14E814E">
      <w:numFmt w:val="bullet"/>
      <w:lvlText w:val="•"/>
      <w:lvlJc w:val="left"/>
      <w:pPr>
        <w:ind w:left="3183" w:hanging="270"/>
      </w:pPr>
      <w:rPr>
        <w:rFonts w:hint="default"/>
        <w:lang w:val="uk-UA" w:eastAsia="en-US" w:bidi="ar-SA"/>
      </w:rPr>
    </w:lvl>
    <w:lvl w:ilvl="4" w:tplc="101A1348">
      <w:numFmt w:val="bullet"/>
      <w:lvlText w:val="•"/>
      <w:lvlJc w:val="left"/>
      <w:pPr>
        <w:ind w:left="4058" w:hanging="270"/>
      </w:pPr>
      <w:rPr>
        <w:rFonts w:hint="default"/>
        <w:lang w:val="uk-UA" w:eastAsia="en-US" w:bidi="ar-SA"/>
      </w:rPr>
    </w:lvl>
    <w:lvl w:ilvl="5" w:tplc="FC8044D0">
      <w:numFmt w:val="bullet"/>
      <w:lvlText w:val="•"/>
      <w:lvlJc w:val="left"/>
      <w:pPr>
        <w:ind w:left="4932" w:hanging="270"/>
      </w:pPr>
      <w:rPr>
        <w:rFonts w:hint="default"/>
        <w:lang w:val="uk-UA" w:eastAsia="en-US" w:bidi="ar-SA"/>
      </w:rPr>
    </w:lvl>
    <w:lvl w:ilvl="6" w:tplc="74928F84">
      <w:numFmt w:val="bullet"/>
      <w:lvlText w:val="•"/>
      <w:lvlJc w:val="left"/>
      <w:pPr>
        <w:ind w:left="5807" w:hanging="270"/>
      </w:pPr>
      <w:rPr>
        <w:rFonts w:hint="default"/>
        <w:lang w:val="uk-UA" w:eastAsia="en-US" w:bidi="ar-SA"/>
      </w:rPr>
    </w:lvl>
    <w:lvl w:ilvl="7" w:tplc="569897B2">
      <w:numFmt w:val="bullet"/>
      <w:lvlText w:val="•"/>
      <w:lvlJc w:val="left"/>
      <w:pPr>
        <w:ind w:left="6681" w:hanging="270"/>
      </w:pPr>
      <w:rPr>
        <w:rFonts w:hint="default"/>
        <w:lang w:val="uk-UA" w:eastAsia="en-US" w:bidi="ar-SA"/>
      </w:rPr>
    </w:lvl>
    <w:lvl w:ilvl="8" w:tplc="32A69BAE">
      <w:numFmt w:val="bullet"/>
      <w:lvlText w:val="•"/>
      <w:lvlJc w:val="left"/>
      <w:pPr>
        <w:ind w:left="7556" w:hanging="270"/>
      </w:pPr>
      <w:rPr>
        <w:rFonts w:hint="default"/>
        <w:lang w:val="uk-UA" w:eastAsia="en-US" w:bidi="ar-SA"/>
      </w:rPr>
    </w:lvl>
  </w:abstractNum>
  <w:num w:numId="1" w16cid:durableId="118197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0D3B"/>
    <w:rsid w:val="004F6979"/>
    <w:rsid w:val="008B3FBC"/>
    <w:rsid w:val="00BD2064"/>
    <w:rsid w:val="00E90D3B"/>
    <w:rsid w:val="00F0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EDCE79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0"/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7" w:right="336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F6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979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4F6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979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2024-10-03T22:46:00Z</dcterms:created>
  <dcterms:modified xsi:type="dcterms:W3CDTF">2024-10-03T22:50:00Z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